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37E4" w:rsidRPr="00FA22EA" w:rsidRDefault="00FA22EA" w:rsidP="00FA22EA">
      <w:pPr>
        <w:jc w:val="center"/>
        <w:rPr>
          <w:rFonts w:ascii="Times New Roman" w:hAnsi="Times New Roman" w:cs="Times New Roman"/>
          <w:i/>
          <w:noProof/>
          <w:color w:val="FF0000"/>
          <w:sz w:val="72"/>
          <w:lang w:eastAsia="ru-RU"/>
        </w:rPr>
      </w:pPr>
      <w:r w:rsidRPr="00FA22EA">
        <w:rPr>
          <w:rFonts w:ascii="Times New Roman" w:hAnsi="Times New Roman" w:cs="Times New Roman"/>
          <w:i/>
          <w:noProof/>
          <w:color w:val="FF0000"/>
          <w:sz w:val="72"/>
          <w:lang w:eastAsia="ru-RU"/>
        </w:rPr>
        <w:t>Энергосбережение</w:t>
      </w:r>
    </w:p>
    <w:p w:rsidR="00C937E4" w:rsidRPr="00FA22EA" w:rsidRDefault="00C937E4" w:rsidP="00FA22EA">
      <w:pPr>
        <w:pStyle w:val="a9"/>
        <w:spacing w:before="0" w:after="0"/>
        <w:jc w:val="center"/>
        <w:rPr>
          <w:b/>
          <w:sz w:val="26"/>
          <w:szCs w:val="26"/>
        </w:rPr>
      </w:pPr>
      <w:r w:rsidRPr="00FA22EA">
        <w:rPr>
          <w:b/>
          <w:sz w:val="26"/>
          <w:szCs w:val="26"/>
        </w:rPr>
        <w:t xml:space="preserve">Уважаемые жители  муниципального образования </w:t>
      </w:r>
    </w:p>
    <w:p w:rsidR="00C937E4" w:rsidRPr="00FA22EA" w:rsidRDefault="00C937E4" w:rsidP="00FA22EA">
      <w:pPr>
        <w:pStyle w:val="a9"/>
        <w:spacing w:before="0" w:after="0"/>
        <w:jc w:val="center"/>
        <w:rPr>
          <w:b/>
          <w:sz w:val="26"/>
          <w:szCs w:val="26"/>
        </w:rPr>
      </w:pPr>
      <w:r w:rsidRPr="00FA22EA">
        <w:rPr>
          <w:b/>
          <w:sz w:val="26"/>
          <w:szCs w:val="26"/>
        </w:rPr>
        <w:t>«Валуевского сельское поселение»!</w:t>
      </w:r>
    </w:p>
    <w:p w:rsidR="00C937E4" w:rsidRPr="00FA22EA" w:rsidRDefault="00C937E4" w:rsidP="00FA22EA">
      <w:pPr>
        <w:pStyle w:val="a9"/>
        <w:spacing w:before="0" w:after="0"/>
        <w:jc w:val="both"/>
        <w:rPr>
          <w:sz w:val="26"/>
          <w:szCs w:val="26"/>
        </w:rPr>
      </w:pPr>
      <w:r w:rsidRPr="00FA22EA">
        <w:rPr>
          <w:sz w:val="26"/>
          <w:szCs w:val="26"/>
        </w:rPr>
        <w:t xml:space="preserve">В настоящее время создание условий для повышения эффективности использования энергии и других видов ресурсов становится одной из приоритетных задач социально-экономического развития. </w:t>
      </w:r>
    </w:p>
    <w:p w:rsidR="00C937E4" w:rsidRPr="00FA22EA" w:rsidRDefault="00C937E4" w:rsidP="00FA22EA">
      <w:pPr>
        <w:pStyle w:val="a9"/>
        <w:spacing w:before="0" w:after="0"/>
        <w:jc w:val="both"/>
        <w:rPr>
          <w:sz w:val="26"/>
          <w:szCs w:val="26"/>
        </w:rPr>
      </w:pPr>
      <w:r w:rsidRPr="00FA22EA">
        <w:rPr>
          <w:sz w:val="26"/>
          <w:szCs w:val="26"/>
        </w:rPr>
        <w:t>Привычка экономить энергию и ресурсы - это признак разумного и современного потребителя. Энергосберегающие технологии доступны сегодня каждому из нас. Используйте их и получайте удовлетворение не только от экономической выгоды, но и от сознания того, что этим вы помогаете модернизировать экономику нашей страны.</w:t>
      </w:r>
    </w:p>
    <w:p w:rsidR="00C937E4" w:rsidRPr="00FA22EA" w:rsidRDefault="00C937E4" w:rsidP="00FA22EA">
      <w:pPr>
        <w:pStyle w:val="a9"/>
        <w:spacing w:before="0" w:after="0"/>
        <w:rPr>
          <w:sz w:val="26"/>
          <w:szCs w:val="26"/>
        </w:rPr>
      </w:pPr>
      <w:r w:rsidRPr="00FA22EA">
        <w:rPr>
          <w:sz w:val="26"/>
          <w:szCs w:val="26"/>
        </w:rPr>
        <w:t>Рационально используйте электричество!</w:t>
      </w:r>
    </w:p>
    <w:p w:rsidR="00C937E4" w:rsidRPr="00FA22EA" w:rsidRDefault="00C937E4" w:rsidP="00FA22EA">
      <w:pPr>
        <w:pStyle w:val="a9"/>
        <w:spacing w:before="0" w:after="0"/>
        <w:jc w:val="both"/>
        <w:rPr>
          <w:sz w:val="26"/>
          <w:szCs w:val="26"/>
        </w:rPr>
      </w:pPr>
      <w:r w:rsidRPr="00FA22EA">
        <w:rPr>
          <w:sz w:val="26"/>
          <w:szCs w:val="26"/>
        </w:rPr>
        <w:t>Устанавливайте современные энергосберегающие электротехнические устройства, многотарифные    электросчётчики,  позволяющие экономить на разнице тарифов.</w:t>
      </w:r>
    </w:p>
    <w:p w:rsidR="00C937E4" w:rsidRPr="00FA22EA" w:rsidRDefault="00C937E4" w:rsidP="00FA22EA">
      <w:pPr>
        <w:pStyle w:val="a9"/>
        <w:spacing w:before="0" w:after="0"/>
        <w:jc w:val="both"/>
        <w:rPr>
          <w:sz w:val="26"/>
          <w:szCs w:val="26"/>
        </w:rPr>
      </w:pPr>
      <w:r w:rsidRPr="00FA22EA">
        <w:rPr>
          <w:sz w:val="26"/>
          <w:szCs w:val="26"/>
        </w:rPr>
        <w:t>Максимально используйте возможности естественного освещения, выключайте освещение, когда в нём нет необходимости, отключайте от сети зарядные устройства, замените лампы на</w:t>
      </w:r>
      <w:r w:rsidR="00FA22EA" w:rsidRPr="00FA22EA">
        <w:rPr>
          <w:sz w:val="26"/>
          <w:szCs w:val="26"/>
        </w:rPr>
        <w:t xml:space="preserve">каливания </w:t>
      </w:r>
      <w:proofErr w:type="gramStart"/>
      <w:r w:rsidR="00FA22EA" w:rsidRPr="00FA22EA">
        <w:rPr>
          <w:sz w:val="26"/>
          <w:szCs w:val="26"/>
        </w:rPr>
        <w:t>на</w:t>
      </w:r>
      <w:proofErr w:type="gramEnd"/>
      <w:r w:rsidR="00FA22EA" w:rsidRPr="00FA22EA">
        <w:rPr>
          <w:sz w:val="26"/>
          <w:szCs w:val="26"/>
        </w:rPr>
        <w:t xml:space="preserve"> энергосберегающие.</w:t>
      </w:r>
    </w:p>
    <w:p w:rsidR="00FA22EA" w:rsidRPr="00FA22EA" w:rsidRDefault="00FA22EA" w:rsidP="00FA22E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FA22EA" w:rsidRPr="00FA22EA" w:rsidRDefault="00FA22EA" w:rsidP="00FA22E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A22EA">
        <w:rPr>
          <w:rFonts w:ascii="Times New Roman" w:hAnsi="Times New Roman" w:cs="Times New Roman"/>
          <w:b/>
          <w:sz w:val="26"/>
          <w:szCs w:val="26"/>
        </w:rPr>
        <w:t>ПАМЯТКА ПО ЭНЕРГОСБЕРЕЖЕНИЮ И ПРАВИЛЬНОМУ ОБРАЩЕНИЮ С ЭЛЕКТРИЧЕСТВОМ</w:t>
      </w:r>
    </w:p>
    <w:p w:rsidR="00FA22EA" w:rsidRPr="00FA22EA" w:rsidRDefault="00FA22EA" w:rsidP="00FA22E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A22EA">
        <w:rPr>
          <w:rFonts w:ascii="Times New Roman" w:hAnsi="Times New Roman" w:cs="Times New Roman"/>
          <w:sz w:val="26"/>
          <w:szCs w:val="26"/>
        </w:rPr>
        <w:t>Большинство способов экономии электроэнергии просты, не снижают уровня комфорта и не требуют существенных дополнительных затрат. Однако не все знают, как можно уменьшить потребление электричества и затраты на электроэнергию.</w:t>
      </w:r>
    </w:p>
    <w:p w:rsidR="00FA22EA" w:rsidRPr="00FA22EA" w:rsidRDefault="00FA22EA" w:rsidP="00FA22E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A22EA">
        <w:rPr>
          <w:rFonts w:ascii="Times New Roman" w:hAnsi="Times New Roman" w:cs="Times New Roman"/>
          <w:sz w:val="26"/>
          <w:szCs w:val="26"/>
        </w:rPr>
        <w:t>Следует помнить, что решение вопросов экономии энергоресурсов возможно только при комплексном подходе. Вполне реально сократить потребление электроэнергии на 40-50% без ущерба для привычек и без снижения качества жизни.</w:t>
      </w:r>
    </w:p>
    <w:p w:rsidR="00FA22EA" w:rsidRPr="00FA22EA" w:rsidRDefault="00FA22EA" w:rsidP="00FA22E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A22EA">
        <w:rPr>
          <w:rFonts w:ascii="Times New Roman" w:hAnsi="Times New Roman" w:cs="Times New Roman"/>
          <w:sz w:val="26"/>
          <w:szCs w:val="26"/>
        </w:rPr>
        <w:t xml:space="preserve">Чтобы сэкономить электрическую энергию: </w:t>
      </w:r>
    </w:p>
    <w:p w:rsidR="00FA22EA" w:rsidRPr="00FA22EA" w:rsidRDefault="00FA22EA" w:rsidP="00FA22E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A22EA">
        <w:rPr>
          <w:rFonts w:ascii="Times New Roman" w:hAnsi="Times New Roman" w:cs="Times New Roman"/>
          <w:sz w:val="26"/>
          <w:szCs w:val="26"/>
        </w:rPr>
        <w:t xml:space="preserve">• замените обычные лампы накаливания </w:t>
      </w:r>
      <w:proofErr w:type="gramStart"/>
      <w:r w:rsidRPr="00FA22EA">
        <w:rPr>
          <w:rFonts w:ascii="Times New Roman" w:hAnsi="Times New Roman" w:cs="Times New Roman"/>
          <w:sz w:val="26"/>
          <w:szCs w:val="26"/>
        </w:rPr>
        <w:t>на</w:t>
      </w:r>
      <w:proofErr w:type="gramEnd"/>
      <w:r w:rsidRPr="00FA22EA">
        <w:rPr>
          <w:rFonts w:ascii="Times New Roman" w:hAnsi="Times New Roman" w:cs="Times New Roman"/>
          <w:sz w:val="26"/>
          <w:szCs w:val="26"/>
        </w:rPr>
        <w:t xml:space="preserve"> энергосберегающие люминесцентные. Срок их службы в шесть раз больше, чем у ламп накаливания, потребление энергии – ниже в пять раз. За время эксплуатации лампочка окупает себя 8-10 раз, </w:t>
      </w:r>
    </w:p>
    <w:p w:rsidR="00FA22EA" w:rsidRPr="00FA22EA" w:rsidRDefault="00FA22EA" w:rsidP="00FA22E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A22EA">
        <w:rPr>
          <w:rFonts w:ascii="Times New Roman" w:hAnsi="Times New Roman" w:cs="Times New Roman"/>
          <w:sz w:val="26"/>
          <w:szCs w:val="26"/>
        </w:rPr>
        <w:t xml:space="preserve">• применяйте местные светильники (настольные лампы, бра), когда нет необходимости в общем освещении, </w:t>
      </w:r>
    </w:p>
    <w:p w:rsidR="00FA22EA" w:rsidRPr="00FA22EA" w:rsidRDefault="00FA22EA" w:rsidP="00FA22E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A22EA">
        <w:rPr>
          <w:rFonts w:ascii="Times New Roman" w:hAnsi="Times New Roman" w:cs="Times New Roman"/>
          <w:sz w:val="26"/>
          <w:szCs w:val="26"/>
        </w:rPr>
        <w:t xml:space="preserve">• возьмите за правило гасить свет, выходя из комнаты, </w:t>
      </w:r>
    </w:p>
    <w:p w:rsidR="00FA22EA" w:rsidRPr="00FA22EA" w:rsidRDefault="00FA22EA" w:rsidP="00FA22E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A22EA">
        <w:rPr>
          <w:rFonts w:ascii="Times New Roman" w:hAnsi="Times New Roman" w:cs="Times New Roman"/>
          <w:sz w:val="26"/>
          <w:szCs w:val="26"/>
        </w:rPr>
        <w:t>• отключайте устройства, длительное время находящиеся в режиме ожидания.</w:t>
      </w:r>
    </w:p>
    <w:p w:rsidR="00FA22EA" w:rsidRPr="00FA22EA" w:rsidRDefault="00FA22EA" w:rsidP="00FA22E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A22EA">
        <w:rPr>
          <w:rFonts w:ascii="Times New Roman" w:hAnsi="Times New Roman" w:cs="Times New Roman"/>
          <w:sz w:val="26"/>
          <w:szCs w:val="26"/>
        </w:rPr>
        <w:t xml:space="preserve">Телевизоры, медиа проигрыватели, </w:t>
      </w:r>
      <w:proofErr w:type="gramStart"/>
      <w:r w:rsidRPr="00FA22EA">
        <w:rPr>
          <w:rFonts w:ascii="Times New Roman" w:hAnsi="Times New Roman" w:cs="Times New Roman"/>
          <w:sz w:val="26"/>
          <w:szCs w:val="26"/>
        </w:rPr>
        <w:t>музыкальные центры, оставленные в розетках зарядные устройства потребляют</w:t>
      </w:r>
      <w:proofErr w:type="gramEnd"/>
      <w:r w:rsidRPr="00FA22EA">
        <w:rPr>
          <w:rFonts w:ascii="Times New Roman" w:hAnsi="Times New Roman" w:cs="Times New Roman"/>
          <w:sz w:val="26"/>
          <w:szCs w:val="26"/>
        </w:rPr>
        <w:t xml:space="preserve"> в режиме ожидания от 3 до 10 Вт.</w:t>
      </w:r>
    </w:p>
    <w:p w:rsidR="00FA22EA" w:rsidRPr="00FA22EA" w:rsidRDefault="00FA22EA" w:rsidP="00FA22E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A22EA">
        <w:rPr>
          <w:rFonts w:ascii="Times New Roman" w:hAnsi="Times New Roman" w:cs="Times New Roman"/>
          <w:sz w:val="26"/>
          <w:szCs w:val="26"/>
        </w:rPr>
        <w:t xml:space="preserve">В течение года четыре таких устройства дают дополнительный расход энергии 300-400 </w:t>
      </w:r>
      <w:proofErr w:type="gramStart"/>
      <w:r w:rsidRPr="00FA22EA">
        <w:rPr>
          <w:rFonts w:ascii="Times New Roman" w:hAnsi="Times New Roman" w:cs="Times New Roman"/>
          <w:sz w:val="26"/>
          <w:szCs w:val="26"/>
        </w:rPr>
        <w:t>кВт-ч</w:t>
      </w:r>
      <w:proofErr w:type="gramEnd"/>
      <w:r w:rsidRPr="00FA22EA">
        <w:rPr>
          <w:rFonts w:ascii="Times New Roman" w:hAnsi="Times New Roman" w:cs="Times New Roman"/>
          <w:sz w:val="26"/>
          <w:szCs w:val="26"/>
        </w:rPr>
        <w:t xml:space="preserve">, </w:t>
      </w:r>
    </w:p>
    <w:p w:rsidR="00FA22EA" w:rsidRPr="00FA22EA" w:rsidRDefault="00FA22EA" w:rsidP="00FA22E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A22EA">
        <w:rPr>
          <w:rFonts w:ascii="Times New Roman" w:hAnsi="Times New Roman" w:cs="Times New Roman"/>
          <w:sz w:val="26"/>
          <w:szCs w:val="26"/>
        </w:rPr>
        <w:t xml:space="preserve">• </w:t>
      </w:r>
      <w:proofErr w:type="gramStart"/>
      <w:r w:rsidRPr="00FA22EA">
        <w:rPr>
          <w:rFonts w:ascii="Times New Roman" w:hAnsi="Times New Roman" w:cs="Times New Roman"/>
          <w:sz w:val="26"/>
          <w:szCs w:val="26"/>
        </w:rPr>
        <w:t xml:space="preserve">применяйте технику класса </w:t>
      </w:r>
      <w:proofErr w:type="spellStart"/>
      <w:r w:rsidRPr="00FA22EA">
        <w:rPr>
          <w:rFonts w:ascii="Times New Roman" w:hAnsi="Times New Roman" w:cs="Times New Roman"/>
          <w:sz w:val="26"/>
          <w:szCs w:val="26"/>
        </w:rPr>
        <w:t>энергоэффективности</w:t>
      </w:r>
      <w:proofErr w:type="spellEnd"/>
      <w:r w:rsidRPr="00FA22EA">
        <w:rPr>
          <w:rFonts w:ascii="Times New Roman" w:hAnsi="Times New Roman" w:cs="Times New Roman"/>
          <w:sz w:val="26"/>
          <w:szCs w:val="26"/>
        </w:rPr>
        <w:t xml:space="preserve"> не ниже А. Расход энергии на бытовые устройства устаревших конструкций превышает</w:t>
      </w:r>
      <w:proofErr w:type="gramEnd"/>
      <w:r w:rsidRPr="00FA22EA">
        <w:rPr>
          <w:rFonts w:ascii="Times New Roman" w:hAnsi="Times New Roman" w:cs="Times New Roman"/>
          <w:sz w:val="26"/>
          <w:szCs w:val="26"/>
        </w:rPr>
        <w:t xml:space="preserve"> энергопотребление современной бытовой техники примерно на 50%.</w:t>
      </w:r>
    </w:p>
    <w:p w:rsidR="00FA22EA" w:rsidRPr="00FA22EA" w:rsidRDefault="00FA22EA" w:rsidP="00FA22E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A22EA">
        <w:rPr>
          <w:rFonts w:ascii="Times New Roman" w:hAnsi="Times New Roman" w:cs="Times New Roman"/>
          <w:sz w:val="26"/>
          <w:szCs w:val="26"/>
        </w:rPr>
        <w:lastRenderedPageBreak/>
        <w:t xml:space="preserve">Современная бытовая техника окупится не сразу, но с учетом роста цен на энергоносители экономия будет все более ощутима. Кроме того, такая техника, как правило, эффективнее и лучше по характеристикам, </w:t>
      </w:r>
    </w:p>
    <w:p w:rsidR="00FA22EA" w:rsidRPr="00FA22EA" w:rsidRDefault="00FA22EA" w:rsidP="00FA22E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A22EA">
        <w:rPr>
          <w:rFonts w:ascii="Times New Roman" w:hAnsi="Times New Roman" w:cs="Times New Roman"/>
          <w:sz w:val="26"/>
          <w:szCs w:val="26"/>
        </w:rPr>
        <w:t xml:space="preserve">• не устанавливайте холодильник рядом с газовой плитой или радиатором отопления. Это увеличивает расход энергии холодильником на 20-30%, </w:t>
      </w:r>
    </w:p>
    <w:p w:rsidR="00FA22EA" w:rsidRPr="00FA22EA" w:rsidRDefault="00FA22EA" w:rsidP="00FA22E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A22EA">
        <w:rPr>
          <w:rFonts w:ascii="Times New Roman" w:hAnsi="Times New Roman" w:cs="Times New Roman"/>
          <w:sz w:val="26"/>
          <w:szCs w:val="26"/>
        </w:rPr>
        <w:t xml:space="preserve">• не закрывайте радиатор холодильника, оставляйте зазор между стеной помещения и холодильником, чтобы его задняя стенка могла свободно охлаждаться, </w:t>
      </w:r>
    </w:p>
    <w:p w:rsidR="00FA22EA" w:rsidRPr="00FA22EA" w:rsidRDefault="00FA22EA" w:rsidP="00FA22E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A22EA">
        <w:rPr>
          <w:rFonts w:ascii="Times New Roman" w:hAnsi="Times New Roman" w:cs="Times New Roman"/>
          <w:sz w:val="26"/>
          <w:szCs w:val="26"/>
        </w:rPr>
        <w:t xml:space="preserve">• уплотнитель холодильника должен быть чистым и плотно прилегать к корпусу и дверце. Даже небольшая щель в уплотнении увеличивает расход энергии на 20-30%, </w:t>
      </w:r>
    </w:p>
    <w:p w:rsidR="00FA22EA" w:rsidRPr="00FA22EA" w:rsidRDefault="00FA22EA" w:rsidP="00FA22E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A22EA">
        <w:rPr>
          <w:rFonts w:ascii="Times New Roman" w:hAnsi="Times New Roman" w:cs="Times New Roman"/>
          <w:sz w:val="26"/>
          <w:szCs w:val="26"/>
        </w:rPr>
        <w:t xml:space="preserve">• охлаждайте продукты до комнатной </w:t>
      </w:r>
      <w:proofErr w:type="gramStart"/>
      <w:r w:rsidRPr="00FA22EA">
        <w:rPr>
          <w:rFonts w:ascii="Times New Roman" w:hAnsi="Times New Roman" w:cs="Times New Roman"/>
          <w:sz w:val="26"/>
          <w:szCs w:val="26"/>
        </w:rPr>
        <w:t>температуры</w:t>
      </w:r>
      <w:proofErr w:type="gramEnd"/>
      <w:r w:rsidRPr="00FA22EA">
        <w:rPr>
          <w:rFonts w:ascii="Times New Roman" w:hAnsi="Times New Roman" w:cs="Times New Roman"/>
          <w:sz w:val="26"/>
          <w:szCs w:val="26"/>
        </w:rPr>
        <w:t xml:space="preserve"> перед тем как поместить их в холодильник, </w:t>
      </w:r>
    </w:p>
    <w:p w:rsidR="00FA22EA" w:rsidRPr="00FA22EA" w:rsidRDefault="00FA22EA" w:rsidP="00FA22E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A22EA">
        <w:rPr>
          <w:rFonts w:ascii="Times New Roman" w:hAnsi="Times New Roman" w:cs="Times New Roman"/>
          <w:sz w:val="26"/>
          <w:szCs w:val="26"/>
        </w:rPr>
        <w:t xml:space="preserve">• не забывайте чаще размораживать холодильник, если его конструкция предусматривает это, </w:t>
      </w:r>
    </w:p>
    <w:p w:rsidR="00FA22EA" w:rsidRPr="00FA22EA" w:rsidRDefault="00FA22EA" w:rsidP="00FA22E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A22EA">
        <w:rPr>
          <w:rFonts w:ascii="Times New Roman" w:hAnsi="Times New Roman" w:cs="Times New Roman"/>
          <w:sz w:val="26"/>
          <w:szCs w:val="26"/>
        </w:rPr>
        <w:t xml:space="preserve">• если у вас электрическая плита, следите за тем, чтобы ее конфорки не были деформированы и плотно прилегали к днищу нагреваемой посуды. Это исключит излишний расход тепла и электроэнергии. Не включайте плиту заранее и выключайте плиту несколько раньше, чем необходимо для полного приготовления блюда, </w:t>
      </w:r>
    </w:p>
    <w:p w:rsidR="00FA22EA" w:rsidRPr="00FA22EA" w:rsidRDefault="00FA22EA" w:rsidP="00FA22E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A22EA">
        <w:rPr>
          <w:rFonts w:ascii="Times New Roman" w:hAnsi="Times New Roman" w:cs="Times New Roman"/>
          <w:sz w:val="26"/>
          <w:szCs w:val="26"/>
        </w:rPr>
        <w:t xml:space="preserve">• в электрическом чайнике кипятите столько воды, сколько хотите использовать, </w:t>
      </w:r>
    </w:p>
    <w:p w:rsidR="00FA22EA" w:rsidRPr="00FA22EA" w:rsidRDefault="00FA22EA" w:rsidP="00FA22E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A22EA">
        <w:rPr>
          <w:rFonts w:ascii="Times New Roman" w:hAnsi="Times New Roman" w:cs="Times New Roman"/>
          <w:sz w:val="26"/>
          <w:szCs w:val="26"/>
        </w:rPr>
        <w:t xml:space="preserve">• применяйте светлые тона при оформлении квартиры. Светлые стены и шторы, чистые окна, разумное количество цветов сокращают затраты на освещение на 10-15%, </w:t>
      </w:r>
    </w:p>
    <w:p w:rsidR="00FA22EA" w:rsidRPr="00FA22EA" w:rsidRDefault="00FA22EA" w:rsidP="00FA22E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A22EA">
        <w:rPr>
          <w:rFonts w:ascii="Times New Roman" w:hAnsi="Times New Roman" w:cs="Times New Roman"/>
          <w:sz w:val="26"/>
          <w:szCs w:val="26"/>
        </w:rPr>
        <w:t xml:space="preserve">• записывайте показания электросчетчиков и анализируйте, каким образом можно сократить потребление, </w:t>
      </w:r>
    </w:p>
    <w:p w:rsidR="00FA22EA" w:rsidRPr="00FA22EA" w:rsidRDefault="00FA22EA" w:rsidP="00FA22E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A22EA">
        <w:rPr>
          <w:rFonts w:ascii="Times New Roman" w:hAnsi="Times New Roman" w:cs="Times New Roman"/>
          <w:sz w:val="26"/>
          <w:szCs w:val="26"/>
        </w:rPr>
        <w:t xml:space="preserve">• в некоторых домах компьютер держат включенным постоянно. Выключайте его или переводите в спящий режим, если нет необходимости в его постоянной работе. При непрерывной круглосуточной работе компьютер потребляет 70-120 </w:t>
      </w:r>
      <w:proofErr w:type="gramStart"/>
      <w:r w:rsidRPr="00FA22EA">
        <w:rPr>
          <w:rFonts w:ascii="Times New Roman" w:hAnsi="Times New Roman" w:cs="Times New Roman"/>
          <w:sz w:val="26"/>
          <w:szCs w:val="26"/>
        </w:rPr>
        <w:t>кВт-ч</w:t>
      </w:r>
      <w:proofErr w:type="gramEnd"/>
      <w:r w:rsidRPr="00FA22EA">
        <w:rPr>
          <w:rFonts w:ascii="Times New Roman" w:hAnsi="Times New Roman" w:cs="Times New Roman"/>
          <w:sz w:val="26"/>
          <w:szCs w:val="26"/>
        </w:rPr>
        <w:t xml:space="preserve"> в месяц. Если необходима непрерывная работа, то эффективнее для таких целей использовать ноутбук или компьютер с пониженным энергопотреблением</w:t>
      </w:r>
      <w:r>
        <w:rPr>
          <w:noProof/>
          <w:lang w:eastAsia="ru-RU"/>
        </w:rPr>
        <w:drawing>
          <wp:inline distT="0" distB="0" distL="0" distR="0" wp14:anchorId="1C99A288" wp14:editId="4CFCFCAB">
            <wp:extent cx="5943600" cy="3248025"/>
            <wp:effectExtent l="0" t="0" r="0" b="9525"/>
            <wp:docPr id="11" name="Рисунок 11" descr="\\Comp-pc\почта\Специалист ЖКХ\2019\9 Сентябрь\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omp-pc\почта\Специалист ЖКХ\2019\9 Сентябрь\45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22EA">
        <w:rPr>
          <w:rFonts w:ascii="Times New Roman" w:hAnsi="Times New Roman" w:cs="Times New Roman"/>
          <w:sz w:val="26"/>
          <w:szCs w:val="26"/>
        </w:rPr>
        <w:t>.</w:t>
      </w:r>
    </w:p>
    <w:p w:rsidR="00FA22EA" w:rsidRPr="00FA22EA" w:rsidRDefault="00FA22EA" w:rsidP="00FA22EA">
      <w:pPr>
        <w:rPr>
          <w:rFonts w:ascii="Times New Roman" w:hAnsi="Times New Roman" w:cs="Times New Roman"/>
          <w:sz w:val="28"/>
          <w:szCs w:val="28"/>
        </w:rPr>
      </w:pPr>
    </w:p>
    <w:p w:rsidR="00EB20FF" w:rsidRDefault="00FA22EA">
      <w:r>
        <w:rPr>
          <w:noProof/>
          <w:lang w:eastAsia="ru-RU"/>
        </w:rPr>
        <w:drawing>
          <wp:inline distT="0" distB="0" distL="0" distR="0" wp14:anchorId="4B6AECF4" wp14:editId="60113A69">
            <wp:extent cx="5572125" cy="3971925"/>
            <wp:effectExtent l="0" t="0" r="9525" b="9525"/>
            <wp:docPr id="9" name="Рисунок 9" descr="\\Comp-pc\почта\Специалист ЖКХ\2019\9 Сентябрь\энер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Comp-pc\почта\Специалист ЖКХ\2019\9 Сентябрь\энерго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37E4">
        <w:rPr>
          <w:noProof/>
          <w:lang w:eastAsia="ru-RU"/>
        </w:rPr>
        <w:drawing>
          <wp:inline distT="0" distB="0" distL="0" distR="0" wp14:anchorId="7501F80A" wp14:editId="67959D01">
            <wp:extent cx="5572125" cy="3743325"/>
            <wp:effectExtent l="0" t="0" r="9525" b="9525"/>
            <wp:docPr id="10" name="Рисунок 10" descr="\\Comp-pc\почта\Специалист ЖКХ\2019\9 Сентябрь\памятка энерг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Comp-pc\почта\Специалист ЖКХ\2019\9 Сентябрь\памятка энерго 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37E4">
        <w:rPr>
          <w:noProof/>
          <w:lang w:eastAsia="ru-RU"/>
        </w:rPr>
        <w:lastRenderedPageBreak/>
        <w:drawing>
          <wp:inline distT="0" distB="0" distL="0" distR="0">
            <wp:extent cx="5895975" cy="3686175"/>
            <wp:effectExtent l="0" t="0" r="9525" b="9525"/>
            <wp:docPr id="8" name="Рисунок 8" descr="\\Comp-pc\почта\Специалист ЖКХ\2019\9 Сентябрь\энергосбе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Comp-pc\почта\Специалист ЖКХ\2019\9 Сентябрь\энергосбе4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37E4">
        <w:rPr>
          <w:noProof/>
          <w:lang w:eastAsia="ru-RU"/>
        </w:rPr>
        <w:drawing>
          <wp:inline distT="0" distB="0" distL="0" distR="0">
            <wp:extent cx="5953125" cy="5343525"/>
            <wp:effectExtent l="0" t="0" r="9525" b="9525"/>
            <wp:docPr id="7" name="Рисунок 7" descr="\\Comp-pc\почта\Специалист ЖКХ\2019\9 Сентябрь\энерг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Comp-pc\почта\Специалист ЖКХ\2019\9 Сентябрь\энерго 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37E4">
        <w:rPr>
          <w:noProof/>
          <w:lang w:eastAsia="ru-RU"/>
        </w:rPr>
        <w:lastRenderedPageBreak/>
        <w:drawing>
          <wp:inline distT="0" distB="0" distL="0" distR="0">
            <wp:extent cx="5724525" cy="6858000"/>
            <wp:effectExtent l="0" t="0" r="9525" b="0"/>
            <wp:docPr id="6" name="Рисунок 6" descr="\\Comp-pc\почта\Специалист ЖКХ\2019\9 Сентябрь\э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Comp-pc\почта\Специалист ЖКХ\2019\9 Сентябрь\эн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37E4">
        <w:rPr>
          <w:noProof/>
          <w:lang w:eastAsia="ru-RU"/>
        </w:rPr>
        <w:drawing>
          <wp:inline distT="0" distB="0" distL="0" distR="0">
            <wp:extent cx="4933950" cy="2362200"/>
            <wp:effectExtent l="0" t="0" r="0" b="0"/>
            <wp:docPr id="5" name="Рисунок 5" descr="\\Comp-pc\почта\Специалист ЖКХ\2019\9 Сентябрь\1111э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Comp-pc\почта\Специалист ЖКХ\2019\9 Сентябрь\1111эн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37E4">
        <w:rPr>
          <w:noProof/>
          <w:lang w:eastAsia="ru-RU"/>
        </w:rPr>
        <w:lastRenderedPageBreak/>
        <w:drawing>
          <wp:inline distT="0" distB="0" distL="0" distR="0">
            <wp:extent cx="5476875" cy="8153400"/>
            <wp:effectExtent l="0" t="0" r="9525" b="0"/>
            <wp:docPr id="4" name="Рисунок 4" descr="\\Comp-pc\почта\Специалист ЖКХ\2019\9 Сентябрь\э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Comp-pc\почта\Специалист ЖКХ\2019\9 Сентябрь\энер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20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22EA" w:rsidRDefault="00FA22EA" w:rsidP="00C937E4">
      <w:pPr>
        <w:spacing w:after="0" w:line="240" w:lineRule="auto"/>
      </w:pPr>
      <w:r>
        <w:separator/>
      </w:r>
    </w:p>
  </w:endnote>
  <w:endnote w:type="continuationSeparator" w:id="0">
    <w:p w:rsidR="00FA22EA" w:rsidRDefault="00FA22EA" w:rsidP="00C937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22EA" w:rsidRDefault="00FA22EA" w:rsidP="00C937E4">
      <w:pPr>
        <w:spacing w:after="0" w:line="240" w:lineRule="auto"/>
      </w:pPr>
      <w:r>
        <w:separator/>
      </w:r>
    </w:p>
  </w:footnote>
  <w:footnote w:type="continuationSeparator" w:id="0">
    <w:p w:rsidR="00FA22EA" w:rsidRDefault="00FA22EA" w:rsidP="00C937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70D3"/>
    <w:rsid w:val="009870D3"/>
    <w:rsid w:val="00C937E4"/>
    <w:rsid w:val="00EB20FF"/>
    <w:rsid w:val="00FA2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37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37E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937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937E4"/>
  </w:style>
  <w:style w:type="paragraph" w:styleId="a7">
    <w:name w:val="footer"/>
    <w:basedOn w:val="a"/>
    <w:link w:val="a8"/>
    <w:uiPriority w:val="99"/>
    <w:unhideWhenUsed/>
    <w:rsid w:val="00C937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937E4"/>
  </w:style>
  <w:style w:type="paragraph" w:styleId="a9">
    <w:name w:val="Normal (Web)"/>
    <w:basedOn w:val="a"/>
    <w:unhideWhenUsed/>
    <w:rsid w:val="00C937E4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37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37E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937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937E4"/>
  </w:style>
  <w:style w:type="paragraph" w:styleId="a7">
    <w:name w:val="footer"/>
    <w:basedOn w:val="a"/>
    <w:link w:val="a8"/>
    <w:uiPriority w:val="99"/>
    <w:unhideWhenUsed/>
    <w:rsid w:val="00C937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937E4"/>
  </w:style>
  <w:style w:type="paragraph" w:styleId="a9">
    <w:name w:val="Normal (Web)"/>
    <w:basedOn w:val="a"/>
    <w:unhideWhenUsed/>
    <w:rsid w:val="00C937E4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6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637</Words>
  <Characters>3632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2019-09-30T12:16:00Z</dcterms:created>
  <dcterms:modified xsi:type="dcterms:W3CDTF">2019-09-30T12:41:00Z</dcterms:modified>
</cp:coreProperties>
</file>